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681" w:rsidRPr="00E70DA3" w:rsidRDefault="00CF77D7" w:rsidP="00EB25FF">
      <w:pPr>
        <w:jc w:val="center"/>
        <w:rPr>
          <w:color w:val="1540B6"/>
          <w:sz w:val="24"/>
          <w:szCs w:val="24"/>
        </w:rPr>
      </w:pPr>
      <w:r>
        <w:rPr>
          <w:sz w:val="24"/>
          <w:szCs w:val="24"/>
          <w:lang w:val="en-CA"/>
        </w:rPr>
        <w:fldChar w:fldCharType="begin"/>
      </w:r>
      <w:r w:rsidR="008C2681">
        <w:rPr>
          <w:sz w:val="24"/>
          <w:szCs w:val="24"/>
          <w:lang w:val="en-CA"/>
        </w:rPr>
        <w:instrText xml:space="preserve"> SEQ CHAPTER \h \r 1</w:instrText>
      </w:r>
      <w:r>
        <w:rPr>
          <w:sz w:val="24"/>
          <w:szCs w:val="24"/>
          <w:lang w:val="en-CA"/>
        </w:rPr>
        <w:fldChar w:fldCharType="end"/>
      </w:r>
      <w:r w:rsidR="00EB25FF">
        <w:rPr>
          <w:sz w:val="46"/>
          <w:szCs w:val="46"/>
        </w:rPr>
        <w:t xml:space="preserve">     </w:t>
      </w:r>
      <w:r w:rsidR="00EB25FF">
        <w:rPr>
          <w:noProof/>
          <w:color w:val="1540B6"/>
          <w:sz w:val="24"/>
          <w:szCs w:val="24"/>
        </w:rPr>
        <w:drawing>
          <wp:anchor distT="0" distB="0" distL="114300" distR="114300" simplePos="0" relativeHeight="251658240" behindDoc="0" locked="0" layoutInCell="1" allowOverlap="1">
            <wp:simplePos x="0" y="0"/>
            <wp:positionH relativeFrom="column">
              <wp:posOffset>3658</wp:posOffset>
            </wp:positionH>
            <wp:positionV relativeFrom="paragraph">
              <wp:posOffset>-2210</wp:posOffset>
            </wp:positionV>
            <wp:extent cx="969699" cy="9873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NC Logo (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9699" cy="987331"/>
                    </a:xfrm>
                    <a:prstGeom prst="rect">
                      <a:avLst/>
                    </a:prstGeom>
                  </pic:spPr>
                </pic:pic>
              </a:graphicData>
            </a:graphic>
            <wp14:sizeRelH relativeFrom="page">
              <wp14:pctWidth>0</wp14:pctWidth>
            </wp14:sizeRelH>
            <wp14:sizeRelV relativeFrom="page">
              <wp14:pctHeight>0</wp14:pctHeight>
            </wp14:sizeRelV>
          </wp:anchor>
        </w:drawing>
      </w:r>
    </w:p>
    <w:p w:rsidR="00112700" w:rsidRDefault="00112700" w:rsidP="008C2681">
      <w:pPr>
        <w:jc w:val="center"/>
        <w:rPr>
          <w:color w:val="1540B6"/>
          <w:sz w:val="46"/>
          <w:szCs w:val="46"/>
        </w:rPr>
      </w:pPr>
    </w:p>
    <w:p w:rsidR="008C2681" w:rsidRPr="006960A6" w:rsidRDefault="00EB25FF" w:rsidP="008C2681">
      <w:pPr>
        <w:jc w:val="center"/>
        <w:rPr>
          <w:color w:val="1540B6"/>
          <w:sz w:val="52"/>
          <w:szCs w:val="52"/>
        </w:rPr>
      </w:pPr>
      <w:r w:rsidRPr="006960A6">
        <w:rPr>
          <w:color w:val="1540B6"/>
          <w:sz w:val="52"/>
          <w:szCs w:val="52"/>
        </w:rPr>
        <w:t>Newton County Ambulance Service</w:t>
      </w:r>
      <w:bookmarkStart w:id="0" w:name="_GoBack"/>
      <w:bookmarkEnd w:id="0"/>
    </w:p>
    <w:p w:rsidR="00112700" w:rsidRDefault="00112700" w:rsidP="00112700">
      <w:pPr>
        <w:pStyle w:val="Default"/>
        <w:jc w:val="center"/>
        <w:rPr>
          <w:b/>
          <w:bCs/>
          <w:color w:val="FF0000"/>
          <w:sz w:val="32"/>
          <w:szCs w:val="32"/>
        </w:rPr>
      </w:pPr>
    </w:p>
    <w:p w:rsidR="005143B6" w:rsidRPr="00A301F7" w:rsidRDefault="006960A6" w:rsidP="00112700">
      <w:pPr>
        <w:pStyle w:val="Default"/>
        <w:jc w:val="center"/>
        <w:rPr>
          <w:color w:val="FF0000"/>
          <w:sz w:val="72"/>
          <w:szCs w:val="72"/>
        </w:rPr>
      </w:pPr>
      <w:r>
        <w:rPr>
          <w:b/>
          <w:bCs/>
          <w:color w:val="FF0000"/>
          <w:sz w:val="72"/>
          <w:szCs w:val="72"/>
        </w:rPr>
        <w:t>Wanted</w:t>
      </w:r>
      <w:r w:rsidR="00112700" w:rsidRPr="00A301F7">
        <w:rPr>
          <w:b/>
          <w:bCs/>
          <w:color w:val="FF0000"/>
          <w:sz w:val="72"/>
          <w:szCs w:val="72"/>
        </w:rPr>
        <w:t xml:space="preserve"> – EMT</w:t>
      </w:r>
      <w:r>
        <w:rPr>
          <w:b/>
          <w:bCs/>
          <w:color w:val="FF0000"/>
          <w:sz w:val="72"/>
          <w:szCs w:val="72"/>
        </w:rPr>
        <w:t>s</w:t>
      </w:r>
      <w:r w:rsidR="00112700" w:rsidRPr="00A301F7">
        <w:rPr>
          <w:b/>
          <w:bCs/>
          <w:color w:val="FF0000"/>
          <w:sz w:val="72"/>
          <w:szCs w:val="72"/>
        </w:rPr>
        <w:t xml:space="preserve"> or Paramedic</w:t>
      </w:r>
      <w:r>
        <w:rPr>
          <w:b/>
          <w:bCs/>
          <w:color w:val="FF0000"/>
          <w:sz w:val="72"/>
          <w:szCs w:val="72"/>
        </w:rPr>
        <w:t>s</w:t>
      </w:r>
    </w:p>
    <w:p w:rsidR="006960A6" w:rsidRDefault="006960A6" w:rsidP="005143B6">
      <w:pPr>
        <w:pStyle w:val="Default"/>
        <w:rPr>
          <w:b/>
          <w:bCs/>
          <w:color w:val="000000" w:themeColor="text1"/>
          <w:sz w:val="23"/>
          <w:szCs w:val="23"/>
        </w:rPr>
      </w:pPr>
    </w:p>
    <w:p w:rsidR="005143B6" w:rsidRDefault="005143B6" w:rsidP="005143B6">
      <w:pPr>
        <w:pStyle w:val="Default"/>
        <w:rPr>
          <w:sz w:val="23"/>
          <w:szCs w:val="23"/>
        </w:rPr>
      </w:pPr>
      <w:r w:rsidRPr="00112700">
        <w:rPr>
          <w:b/>
          <w:bCs/>
          <w:color w:val="000000" w:themeColor="text1"/>
          <w:sz w:val="23"/>
          <w:szCs w:val="23"/>
        </w:rPr>
        <w:t xml:space="preserve">Position Status: </w:t>
      </w:r>
      <w:r>
        <w:rPr>
          <w:sz w:val="23"/>
          <w:szCs w:val="23"/>
        </w:rPr>
        <w:t>Full-Time</w:t>
      </w:r>
      <w:r w:rsidR="00112700">
        <w:rPr>
          <w:sz w:val="23"/>
          <w:szCs w:val="23"/>
        </w:rPr>
        <w:t xml:space="preserve"> &amp; Part-Time</w:t>
      </w:r>
    </w:p>
    <w:p w:rsidR="005143B6" w:rsidRDefault="005143B6" w:rsidP="005143B6">
      <w:pPr>
        <w:pStyle w:val="Default"/>
        <w:rPr>
          <w:b/>
          <w:bCs/>
          <w:sz w:val="23"/>
          <w:szCs w:val="23"/>
        </w:rPr>
      </w:pPr>
    </w:p>
    <w:p w:rsidR="005143B6" w:rsidRDefault="005143B6" w:rsidP="005143B6">
      <w:pPr>
        <w:pStyle w:val="Default"/>
        <w:rPr>
          <w:sz w:val="23"/>
          <w:szCs w:val="23"/>
        </w:rPr>
      </w:pPr>
      <w:r>
        <w:rPr>
          <w:b/>
          <w:bCs/>
          <w:sz w:val="23"/>
          <w:szCs w:val="23"/>
        </w:rPr>
        <w:t xml:space="preserve">Department: </w:t>
      </w:r>
      <w:r>
        <w:rPr>
          <w:sz w:val="23"/>
          <w:szCs w:val="23"/>
        </w:rPr>
        <w:t xml:space="preserve">Emergency Medical Services </w:t>
      </w:r>
    </w:p>
    <w:p w:rsidR="005143B6" w:rsidRDefault="005143B6" w:rsidP="005143B6">
      <w:pPr>
        <w:pStyle w:val="Default"/>
        <w:rPr>
          <w:b/>
          <w:bCs/>
          <w:sz w:val="23"/>
          <w:szCs w:val="23"/>
        </w:rPr>
      </w:pPr>
    </w:p>
    <w:p w:rsidR="005143B6" w:rsidRDefault="005143B6" w:rsidP="005143B6">
      <w:pPr>
        <w:pStyle w:val="Default"/>
        <w:rPr>
          <w:sz w:val="23"/>
          <w:szCs w:val="23"/>
        </w:rPr>
      </w:pPr>
      <w:r>
        <w:rPr>
          <w:b/>
          <w:bCs/>
          <w:sz w:val="23"/>
          <w:szCs w:val="23"/>
        </w:rPr>
        <w:t xml:space="preserve">Starting Pay Range: </w:t>
      </w:r>
      <w:r w:rsidR="00620CD4">
        <w:rPr>
          <w:sz w:val="23"/>
          <w:szCs w:val="23"/>
        </w:rPr>
        <w:t>EMT $50,000-$62,000, Paramedic $64,000-$77,000 (based on years of certification)</w:t>
      </w:r>
    </w:p>
    <w:p w:rsidR="005143B6" w:rsidRDefault="005143B6" w:rsidP="005143B6">
      <w:pPr>
        <w:pStyle w:val="Default"/>
        <w:rPr>
          <w:sz w:val="22"/>
          <w:szCs w:val="22"/>
        </w:rPr>
      </w:pPr>
      <w:r>
        <w:rPr>
          <w:sz w:val="22"/>
          <w:szCs w:val="22"/>
        </w:rPr>
        <w:t>(Pay does not inc</w:t>
      </w:r>
      <w:r w:rsidR="00620CD4">
        <w:rPr>
          <w:sz w:val="22"/>
          <w:szCs w:val="22"/>
        </w:rPr>
        <w:t>lude</w:t>
      </w:r>
      <w:r w:rsidR="00112700">
        <w:rPr>
          <w:sz w:val="22"/>
          <w:szCs w:val="22"/>
        </w:rPr>
        <w:t xml:space="preserve"> additional </w:t>
      </w:r>
      <w:r w:rsidR="00620CD4">
        <w:rPr>
          <w:sz w:val="22"/>
          <w:szCs w:val="22"/>
        </w:rPr>
        <w:t>holiday pay</w:t>
      </w:r>
      <w:r>
        <w:rPr>
          <w:sz w:val="22"/>
          <w:szCs w:val="22"/>
        </w:rPr>
        <w:t xml:space="preserve">.) </w:t>
      </w:r>
    </w:p>
    <w:p w:rsidR="005143B6" w:rsidRDefault="005143B6" w:rsidP="005143B6">
      <w:pPr>
        <w:pStyle w:val="Default"/>
        <w:rPr>
          <w:b/>
          <w:bCs/>
          <w:sz w:val="23"/>
          <w:szCs w:val="23"/>
        </w:rPr>
      </w:pPr>
    </w:p>
    <w:p w:rsidR="005143B6" w:rsidRDefault="005143B6" w:rsidP="005143B6">
      <w:pPr>
        <w:pStyle w:val="Default"/>
        <w:rPr>
          <w:sz w:val="23"/>
          <w:szCs w:val="23"/>
        </w:rPr>
      </w:pPr>
      <w:r>
        <w:rPr>
          <w:b/>
          <w:bCs/>
          <w:sz w:val="23"/>
          <w:szCs w:val="23"/>
        </w:rPr>
        <w:t xml:space="preserve">Position Description: </w:t>
      </w:r>
    </w:p>
    <w:p w:rsidR="005143B6" w:rsidRDefault="005143B6" w:rsidP="005143B6">
      <w:pPr>
        <w:pStyle w:val="Default"/>
        <w:rPr>
          <w:sz w:val="23"/>
          <w:szCs w:val="23"/>
        </w:rPr>
      </w:pPr>
      <w:r>
        <w:rPr>
          <w:sz w:val="23"/>
          <w:szCs w:val="23"/>
        </w:rPr>
        <w:t xml:space="preserve">The employee works as part of a two-person crew to provide emergency medical care and transportation of sick and injured patients in the rural pre-hospital setting. Duties include ambulance operation, direct patient care, inventory and stocking supplies, documentation, and routine station tasks. Heavy lifting is regularly required. The work schedule is 24 hours on duty/ 48 hours off duty. </w:t>
      </w:r>
    </w:p>
    <w:p w:rsidR="005143B6" w:rsidRDefault="005143B6" w:rsidP="005143B6">
      <w:pPr>
        <w:pStyle w:val="Default"/>
        <w:rPr>
          <w:b/>
          <w:bCs/>
          <w:sz w:val="23"/>
          <w:szCs w:val="23"/>
        </w:rPr>
      </w:pPr>
    </w:p>
    <w:p w:rsidR="005143B6" w:rsidRDefault="005143B6" w:rsidP="005143B6">
      <w:pPr>
        <w:pStyle w:val="Default"/>
        <w:rPr>
          <w:sz w:val="23"/>
          <w:szCs w:val="23"/>
        </w:rPr>
      </w:pPr>
      <w:r>
        <w:rPr>
          <w:b/>
          <w:bCs/>
          <w:sz w:val="23"/>
          <w:szCs w:val="23"/>
        </w:rPr>
        <w:t xml:space="preserve">Responsibilities: </w:t>
      </w:r>
    </w:p>
    <w:p w:rsidR="005143B6" w:rsidRDefault="005143B6" w:rsidP="005143B6">
      <w:pPr>
        <w:pStyle w:val="Default"/>
        <w:rPr>
          <w:sz w:val="23"/>
          <w:szCs w:val="23"/>
        </w:rPr>
      </w:pPr>
      <w:r>
        <w:rPr>
          <w:sz w:val="23"/>
          <w:szCs w:val="23"/>
        </w:rPr>
        <w:t xml:space="preserve">• Responds to emergency calls as a medical unit attendant or driver. </w:t>
      </w:r>
    </w:p>
    <w:p w:rsidR="005143B6" w:rsidRDefault="005143B6" w:rsidP="005143B6">
      <w:pPr>
        <w:pStyle w:val="Default"/>
        <w:rPr>
          <w:sz w:val="23"/>
          <w:szCs w:val="23"/>
        </w:rPr>
      </w:pPr>
      <w:r>
        <w:rPr>
          <w:sz w:val="23"/>
          <w:szCs w:val="23"/>
        </w:rPr>
        <w:t xml:space="preserve">• Administers Basic, Advanced, and/or Paramedic level of life support techniques and procedures based on patient assessment. </w:t>
      </w:r>
    </w:p>
    <w:p w:rsidR="005143B6" w:rsidRDefault="005143B6" w:rsidP="005143B6">
      <w:pPr>
        <w:pStyle w:val="Default"/>
        <w:rPr>
          <w:sz w:val="23"/>
          <w:szCs w:val="23"/>
        </w:rPr>
      </w:pPr>
      <w:r>
        <w:rPr>
          <w:sz w:val="23"/>
          <w:szCs w:val="23"/>
        </w:rPr>
        <w:t xml:space="preserve">• Assists with daily cleaning and inventorying of emergency equipment, supplies, fluids, administration sets, and drugs. </w:t>
      </w:r>
    </w:p>
    <w:p w:rsidR="005143B6" w:rsidRDefault="005143B6" w:rsidP="005143B6">
      <w:pPr>
        <w:pStyle w:val="Default"/>
        <w:rPr>
          <w:sz w:val="23"/>
          <w:szCs w:val="23"/>
        </w:rPr>
      </w:pPr>
      <w:r>
        <w:rPr>
          <w:sz w:val="23"/>
          <w:szCs w:val="23"/>
        </w:rPr>
        <w:t xml:space="preserve">• Completes necessary records and reports for emergency calls including information for billing documentation, and legal accountability. </w:t>
      </w:r>
    </w:p>
    <w:p w:rsidR="005143B6" w:rsidRDefault="005143B6" w:rsidP="005143B6">
      <w:pPr>
        <w:pStyle w:val="Default"/>
        <w:rPr>
          <w:sz w:val="23"/>
          <w:szCs w:val="23"/>
        </w:rPr>
      </w:pPr>
      <w:r>
        <w:rPr>
          <w:sz w:val="23"/>
          <w:szCs w:val="23"/>
        </w:rPr>
        <w:t xml:space="preserve">• Reports facility maintenance, radio, vehicle, and equipment problems to the appropriate level of authority. </w:t>
      </w:r>
    </w:p>
    <w:p w:rsidR="005143B6" w:rsidRDefault="005143B6" w:rsidP="005143B6">
      <w:pPr>
        <w:pStyle w:val="Default"/>
        <w:rPr>
          <w:sz w:val="23"/>
          <w:szCs w:val="23"/>
        </w:rPr>
      </w:pPr>
      <w:r>
        <w:rPr>
          <w:sz w:val="23"/>
          <w:szCs w:val="23"/>
        </w:rPr>
        <w:t>• Participates in cleaning and maintaining ambu</w:t>
      </w:r>
      <w:r w:rsidR="00620CD4">
        <w:rPr>
          <w:sz w:val="23"/>
          <w:szCs w:val="23"/>
        </w:rPr>
        <w:t>lance, equipment and ambulance base</w:t>
      </w:r>
      <w:r>
        <w:rPr>
          <w:sz w:val="23"/>
          <w:szCs w:val="23"/>
        </w:rPr>
        <w:t xml:space="preserve">. </w:t>
      </w:r>
    </w:p>
    <w:p w:rsidR="005143B6" w:rsidRDefault="005143B6" w:rsidP="005143B6">
      <w:pPr>
        <w:pStyle w:val="Default"/>
        <w:rPr>
          <w:b/>
          <w:bCs/>
          <w:sz w:val="23"/>
          <w:szCs w:val="23"/>
        </w:rPr>
      </w:pPr>
    </w:p>
    <w:p w:rsidR="005143B6" w:rsidRDefault="005143B6" w:rsidP="005143B6">
      <w:pPr>
        <w:pStyle w:val="Default"/>
        <w:rPr>
          <w:sz w:val="23"/>
          <w:szCs w:val="23"/>
        </w:rPr>
      </w:pPr>
      <w:r>
        <w:rPr>
          <w:b/>
          <w:bCs/>
          <w:sz w:val="23"/>
          <w:szCs w:val="23"/>
        </w:rPr>
        <w:t xml:space="preserve">Qualifications: </w:t>
      </w:r>
    </w:p>
    <w:p w:rsidR="005143B6" w:rsidRDefault="005143B6" w:rsidP="005143B6">
      <w:pPr>
        <w:pStyle w:val="Default"/>
        <w:rPr>
          <w:sz w:val="23"/>
          <w:szCs w:val="23"/>
        </w:rPr>
      </w:pPr>
      <w:r>
        <w:rPr>
          <w:sz w:val="23"/>
          <w:szCs w:val="23"/>
        </w:rPr>
        <w:t xml:space="preserve">• Graduation from high school or GED is required and some experience as an emergency medical technician or an equivalent combination of education and experience. </w:t>
      </w:r>
    </w:p>
    <w:p w:rsidR="005143B6" w:rsidRDefault="005143B6" w:rsidP="005143B6">
      <w:pPr>
        <w:pStyle w:val="Default"/>
        <w:rPr>
          <w:sz w:val="23"/>
          <w:szCs w:val="23"/>
        </w:rPr>
      </w:pPr>
      <w:r>
        <w:rPr>
          <w:sz w:val="23"/>
          <w:szCs w:val="23"/>
        </w:rPr>
        <w:t>• Certification from State of Indiana as an Emergency Medical Technician or Paramedic. Paramedic</w:t>
      </w:r>
      <w:r w:rsidR="00620CD4">
        <w:rPr>
          <w:sz w:val="23"/>
          <w:szCs w:val="23"/>
        </w:rPr>
        <w:t xml:space="preserve"> must</w:t>
      </w:r>
      <w:r>
        <w:rPr>
          <w:sz w:val="23"/>
          <w:szCs w:val="23"/>
        </w:rPr>
        <w:t xml:space="preserve"> complete entry exam into Franciscan Health Crown Point service. </w:t>
      </w:r>
    </w:p>
    <w:p w:rsidR="005143B6" w:rsidRDefault="005143B6" w:rsidP="005143B6">
      <w:pPr>
        <w:pStyle w:val="Default"/>
        <w:rPr>
          <w:sz w:val="23"/>
          <w:szCs w:val="23"/>
        </w:rPr>
      </w:pPr>
      <w:r>
        <w:rPr>
          <w:sz w:val="23"/>
          <w:szCs w:val="23"/>
        </w:rPr>
        <w:t xml:space="preserve">• Possession of a valid Indiana driver’s license with good driving experience. </w:t>
      </w:r>
    </w:p>
    <w:p w:rsidR="005143B6" w:rsidRDefault="005143B6" w:rsidP="005143B6">
      <w:pPr>
        <w:pStyle w:val="Default"/>
        <w:rPr>
          <w:sz w:val="23"/>
          <w:szCs w:val="23"/>
        </w:rPr>
      </w:pPr>
      <w:r>
        <w:rPr>
          <w:sz w:val="23"/>
          <w:szCs w:val="23"/>
        </w:rPr>
        <w:t xml:space="preserve">• Certifications in BLS CPR, and all other certifications per Franciscan Health Crown Point standards. </w:t>
      </w:r>
    </w:p>
    <w:p w:rsidR="00D85D41" w:rsidRDefault="005143B6" w:rsidP="005143B6">
      <w:pPr>
        <w:pStyle w:val="Default"/>
        <w:rPr>
          <w:color w:val="1540B6"/>
          <w:sz w:val="46"/>
          <w:szCs w:val="46"/>
        </w:rPr>
      </w:pPr>
      <w:r>
        <w:rPr>
          <w:sz w:val="23"/>
          <w:szCs w:val="23"/>
        </w:rPr>
        <w:t xml:space="preserve">Applications may be found online at www.newtoncounty.in.gov and submitted in person or by e-mail at </w:t>
      </w:r>
      <w:hyperlink r:id="rId7" w:history="1">
        <w:r w:rsidR="00620CD4" w:rsidRPr="008C1B9C">
          <w:rPr>
            <w:rStyle w:val="Hyperlink"/>
            <w:sz w:val="23"/>
            <w:szCs w:val="23"/>
          </w:rPr>
          <w:t>ncems@newtoncounty.in.gov</w:t>
        </w:r>
      </w:hyperlink>
      <w:r w:rsidR="00620CD4">
        <w:rPr>
          <w:sz w:val="23"/>
          <w:szCs w:val="23"/>
        </w:rPr>
        <w:t xml:space="preserve"> or scan the QR code.</w:t>
      </w:r>
    </w:p>
    <w:p w:rsidR="00D85D41" w:rsidRDefault="003605E6" w:rsidP="00E0364D">
      <w:r>
        <w:rPr>
          <w:noProof/>
          <w:sz w:val="32"/>
          <w:szCs w:val="32"/>
        </w:rPr>
        <w:drawing>
          <wp:anchor distT="0" distB="0" distL="114300" distR="114300" simplePos="0" relativeHeight="251659264" behindDoc="0" locked="0" layoutInCell="1" allowOverlap="1">
            <wp:simplePos x="0" y="0"/>
            <wp:positionH relativeFrom="margin">
              <wp:posOffset>184198</wp:posOffset>
            </wp:positionH>
            <wp:positionV relativeFrom="paragraph">
              <wp:posOffset>98093</wp:posOffset>
            </wp:positionV>
            <wp:extent cx="1976485" cy="16445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 applicati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6485" cy="1644556"/>
                    </a:xfrm>
                    <a:prstGeom prst="rect">
                      <a:avLst/>
                    </a:prstGeom>
                  </pic:spPr>
                </pic:pic>
              </a:graphicData>
            </a:graphic>
            <wp14:sizeRelH relativeFrom="page">
              <wp14:pctWidth>0</wp14:pctWidth>
            </wp14:sizeRelH>
            <wp14:sizeRelV relativeFrom="page">
              <wp14:pctHeight>0</wp14:pctHeight>
            </wp14:sizeRelV>
          </wp:anchor>
        </w:drawing>
      </w:r>
    </w:p>
    <w:sectPr w:rsidR="00D85D41" w:rsidSect="008C268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B60" w:rsidRDefault="006D5B60" w:rsidP="002828F0">
      <w:r>
        <w:separator/>
      </w:r>
    </w:p>
  </w:endnote>
  <w:endnote w:type="continuationSeparator" w:id="0">
    <w:p w:rsidR="006D5B60" w:rsidRDefault="006D5B60" w:rsidP="0028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8F0" w:rsidRDefault="002828F0" w:rsidP="002828F0">
    <w:pPr>
      <w:pStyle w:val="Footer"/>
      <w:jc w:val="center"/>
      <w:rPr>
        <w:color w:val="365F91" w:themeColor="accent1" w:themeShade="BF"/>
        <w:u w:val="single"/>
      </w:rPr>
    </w:pPr>
    <w:r w:rsidRPr="002828F0">
      <w:rPr>
        <w:color w:val="365F91" w:themeColor="accent1" w:themeShade="BF"/>
        <w:u w:val="single"/>
      </w:rPr>
      <w:t>9951 N. 100 E.  *  Lake Village, IN  46349</w:t>
    </w:r>
  </w:p>
  <w:p w:rsidR="005143B6" w:rsidRPr="002828F0" w:rsidRDefault="005143B6" w:rsidP="002828F0">
    <w:pPr>
      <w:pStyle w:val="Footer"/>
      <w:jc w:val="center"/>
      <w:rPr>
        <w:color w:val="365F91" w:themeColor="accent1" w:themeShade="BF"/>
        <w:u w:val="single"/>
      </w:rPr>
    </w:pPr>
    <w:r>
      <w:rPr>
        <w:color w:val="365F91" w:themeColor="accent1" w:themeShade="BF"/>
        <w:u w:val="single"/>
      </w:rPr>
      <w:t>ncems@newtoncounty.in.gov</w:t>
    </w:r>
  </w:p>
  <w:p w:rsidR="002828F0" w:rsidRPr="002828F0" w:rsidRDefault="00D856C7" w:rsidP="002828F0">
    <w:pPr>
      <w:pStyle w:val="Footer"/>
      <w:jc w:val="center"/>
      <w:rPr>
        <w:color w:val="365F91" w:themeColor="accent1" w:themeShade="BF"/>
      </w:rPr>
    </w:pPr>
    <w:r>
      <w:rPr>
        <w:color w:val="365F91" w:themeColor="accent1" w:themeShade="BF"/>
      </w:rPr>
      <w:t>888-663-9866 ext. 5100</w:t>
    </w:r>
    <w:r w:rsidR="002828F0" w:rsidRPr="002828F0">
      <w:rPr>
        <w:color w:val="365F91" w:themeColor="accent1" w:themeShade="BF"/>
      </w:rPr>
      <w:t xml:space="preserve">  *  Fax (219) 345-2064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B60" w:rsidRDefault="006D5B60" w:rsidP="002828F0">
      <w:r>
        <w:separator/>
      </w:r>
    </w:p>
  </w:footnote>
  <w:footnote w:type="continuationSeparator" w:id="0">
    <w:p w:rsidR="006D5B60" w:rsidRDefault="006D5B60" w:rsidP="00282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81"/>
    <w:rsid w:val="00112700"/>
    <w:rsid w:val="0024042C"/>
    <w:rsid w:val="00246BDC"/>
    <w:rsid w:val="00276B06"/>
    <w:rsid w:val="002828F0"/>
    <w:rsid w:val="003605E6"/>
    <w:rsid w:val="003B184E"/>
    <w:rsid w:val="00463761"/>
    <w:rsid w:val="005143B6"/>
    <w:rsid w:val="005361F7"/>
    <w:rsid w:val="0055421E"/>
    <w:rsid w:val="00586C9E"/>
    <w:rsid w:val="00620CD4"/>
    <w:rsid w:val="006960A6"/>
    <w:rsid w:val="006D5B60"/>
    <w:rsid w:val="008C08B2"/>
    <w:rsid w:val="008C2681"/>
    <w:rsid w:val="00965FD2"/>
    <w:rsid w:val="00A301F7"/>
    <w:rsid w:val="00A65708"/>
    <w:rsid w:val="00CA7300"/>
    <w:rsid w:val="00CC3759"/>
    <w:rsid w:val="00CD4A69"/>
    <w:rsid w:val="00CF77D7"/>
    <w:rsid w:val="00D55085"/>
    <w:rsid w:val="00D856C7"/>
    <w:rsid w:val="00D85D41"/>
    <w:rsid w:val="00E0364D"/>
    <w:rsid w:val="00E45BA7"/>
    <w:rsid w:val="00E70DA3"/>
    <w:rsid w:val="00EB25FF"/>
    <w:rsid w:val="00F7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B1EFA-6C1E-428F-AA65-40221221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68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8F0"/>
    <w:pPr>
      <w:tabs>
        <w:tab w:val="center" w:pos="4680"/>
        <w:tab w:val="right" w:pos="9360"/>
      </w:tabs>
    </w:pPr>
  </w:style>
  <w:style w:type="character" w:customStyle="1" w:styleId="HeaderChar">
    <w:name w:val="Header Char"/>
    <w:basedOn w:val="DefaultParagraphFont"/>
    <w:link w:val="Header"/>
    <w:uiPriority w:val="99"/>
    <w:rsid w:val="002828F0"/>
    <w:rPr>
      <w:rFonts w:ascii="Times New Roman" w:hAnsi="Times New Roman" w:cs="Times New Roman"/>
      <w:sz w:val="20"/>
      <w:szCs w:val="20"/>
    </w:rPr>
  </w:style>
  <w:style w:type="paragraph" w:styleId="Footer">
    <w:name w:val="footer"/>
    <w:basedOn w:val="Normal"/>
    <w:link w:val="FooterChar"/>
    <w:uiPriority w:val="99"/>
    <w:unhideWhenUsed/>
    <w:rsid w:val="002828F0"/>
    <w:pPr>
      <w:tabs>
        <w:tab w:val="center" w:pos="4680"/>
        <w:tab w:val="right" w:pos="9360"/>
      </w:tabs>
    </w:pPr>
  </w:style>
  <w:style w:type="character" w:customStyle="1" w:styleId="FooterChar">
    <w:name w:val="Footer Char"/>
    <w:basedOn w:val="DefaultParagraphFont"/>
    <w:link w:val="Footer"/>
    <w:uiPriority w:val="99"/>
    <w:rsid w:val="002828F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828F0"/>
    <w:rPr>
      <w:rFonts w:ascii="Tahoma" w:hAnsi="Tahoma" w:cs="Tahoma"/>
      <w:sz w:val="16"/>
      <w:szCs w:val="16"/>
    </w:rPr>
  </w:style>
  <w:style w:type="character" w:customStyle="1" w:styleId="BalloonTextChar">
    <w:name w:val="Balloon Text Char"/>
    <w:basedOn w:val="DefaultParagraphFont"/>
    <w:link w:val="BalloonText"/>
    <w:uiPriority w:val="99"/>
    <w:semiHidden/>
    <w:rsid w:val="002828F0"/>
    <w:rPr>
      <w:rFonts w:ascii="Tahoma" w:hAnsi="Tahoma" w:cs="Tahoma"/>
      <w:sz w:val="16"/>
      <w:szCs w:val="16"/>
    </w:rPr>
  </w:style>
  <w:style w:type="character" w:styleId="Hyperlink">
    <w:name w:val="Hyperlink"/>
    <w:basedOn w:val="DefaultParagraphFont"/>
    <w:uiPriority w:val="99"/>
    <w:unhideWhenUsed/>
    <w:rsid w:val="00E0364D"/>
    <w:rPr>
      <w:color w:val="0000FF" w:themeColor="hyperlink"/>
      <w:u w:val="single"/>
    </w:rPr>
  </w:style>
  <w:style w:type="paragraph" w:customStyle="1" w:styleId="Default">
    <w:name w:val="Default"/>
    <w:rsid w:val="005143B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B184E"/>
    <w:pPr>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22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ncems@newtoncounty.in.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Knapp</dc:creator>
  <cp:keywords/>
  <dc:description/>
  <cp:lastModifiedBy>Paula Knapp</cp:lastModifiedBy>
  <cp:revision>3</cp:revision>
  <cp:lastPrinted>2025-11-20T17:49:00Z</cp:lastPrinted>
  <dcterms:created xsi:type="dcterms:W3CDTF">2025-11-20T17:45:00Z</dcterms:created>
  <dcterms:modified xsi:type="dcterms:W3CDTF">2025-11-20T17:49:00Z</dcterms:modified>
</cp:coreProperties>
</file>